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0D80434" w14:textId="2C55458D" w:rsidR="004454E0" w:rsidRDefault="00BF2C63" w:rsidP="00A94360">
      <w:pPr>
        <w:jc w:val="center"/>
        <w:rPr>
          <w:b/>
        </w:rPr>
      </w:pPr>
      <w:r>
        <w:rPr>
          <w:b/>
        </w:rPr>
        <w:t>March 17</w:t>
      </w:r>
      <w:r w:rsidRPr="00BF2C63">
        <w:rPr>
          <w:b/>
          <w:vertAlign w:val="superscript"/>
        </w:rPr>
        <w:t>th</w:t>
      </w:r>
      <w:r>
        <w:rPr>
          <w:b/>
        </w:rPr>
        <w:t>,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73C601A3" w14:textId="77777777" w:rsidR="004D4497" w:rsidRDefault="004D4497" w:rsidP="00A94360">
      <w:pPr>
        <w:jc w:val="center"/>
        <w:rPr>
          <w:b/>
        </w:rPr>
      </w:pP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4662897" w14:textId="77777777" w:rsidR="0037336F" w:rsidRPr="00463B0F" w:rsidRDefault="0037336F" w:rsidP="00932AE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74A15BF1" w:rsidR="006B3636" w:rsidRPr="00BF2C63" w:rsidRDefault="00BF2C63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February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0EB4866A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BF2C63">
        <w:rPr>
          <w:rFonts w:ascii="Arial" w:hAnsi="Arial" w:cs="Arial"/>
          <w:sz w:val="21"/>
          <w:szCs w:val="21"/>
        </w:rPr>
        <w:t>March</w:t>
      </w:r>
      <w:r w:rsidR="00B665A2">
        <w:rPr>
          <w:rFonts w:ascii="Arial" w:hAnsi="Arial" w:cs="Arial"/>
          <w:sz w:val="21"/>
          <w:szCs w:val="21"/>
        </w:rPr>
        <w:t xml:space="preserve"> 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Pr="00463B0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5036D67B" w14:textId="09353491" w:rsidR="00C44C9A" w:rsidRDefault="00BF2C6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2025 Budget</w:t>
      </w:r>
    </w:p>
    <w:p w14:paraId="2DD616CB" w14:textId="7A7094FC" w:rsidR="00BF2C63" w:rsidRDefault="00BF2C6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Notary Services</w:t>
      </w:r>
      <w:r w:rsidR="00181E52">
        <w:rPr>
          <w:rFonts w:ascii="Arial" w:hAnsi="Arial" w:cs="Arial"/>
          <w:sz w:val="21"/>
          <w:szCs w:val="21"/>
        </w:rPr>
        <w:t>/Policy</w:t>
      </w:r>
    </w:p>
    <w:p w14:paraId="1D4CEEF4" w14:textId="0206D0AB" w:rsidR="00181E52" w:rsidRPr="00181E52" w:rsidRDefault="00181E52" w:rsidP="00181E5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American Red Cross Babysitting Certification</w:t>
      </w:r>
    </w:p>
    <w:p w14:paraId="74B06322" w14:textId="0CF7FDCD" w:rsidR="00BF2C63" w:rsidRDefault="00BF2C6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Resolution to Hire Connelly &amp; Hickey for Architectural Services 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0CD1DFB0" w14:textId="46EA7CD1" w:rsidR="00427250" w:rsidRDefault="00BF2C6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Inclement Weather Policy</w:t>
      </w:r>
    </w:p>
    <w:p w14:paraId="3AD85089" w14:textId="4AA268F6" w:rsidR="00181E52" w:rsidRPr="00181E52" w:rsidRDefault="00181E52" w:rsidP="00181E5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81E52">
        <w:rPr>
          <w:rFonts w:ascii="Arial" w:hAnsi="Arial" w:cs="Arial"/>
          <w:sz w:val="21"/>
          <w:szCs w:val="21"/>
        </w:rPr>
        <w:t>Institute of Museum and Library Services</w:t>
      </w:r>
      <w:r>
        <w:rPr>
          <w:rFonts w:ascii="Arial" w:hAnsi="Arial" w:cs="Arial"/>
          <w:sz w:val="21"/>
          <w:szCs w:val="21"/>
        </w:rPr>
        <w:t xml:space="preserve">: issues surrounding </w:t>
      </w:r>
      <w:r w:rsidRPr="00181E52">
        <w:rPr>
          <w:rFonts w:ascii="Arial" w:hAnsi="Arial" w:cs="Arial"/>
          <w:sz w:val="21"/>
          <w:szCs w:val="21"/>
        </w:rPr>
        <w:t>funding</w:t>
      </w:r>
    </w:p>
    <w:p w14:paraId="0205205D" w14:textId="4E64FE25" w:rsidR="00181E52" w:rsidRDefault="00181E52" w:rsidP="00181E52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  <w:r w:rsidRPr="00181E52">
        <w:rPr>
          <w:rFonts w:ascii="Arial" w:hAnsi="Arial" w:cs="Arial"/>
          <w:sz w:val="21"/>
          <w:szCs w:val="21"/>
        </w:rPr>
        <w:t>What</w:t>
      </w:r>
      <w:r w:rsidRPr="00181E52">
        <w:rPr>
          <w:rFonts w:ascii="Arial" w:hAnsi="Arial" w:cs="Arial"/>
          <w:sz w:val="21"/>
          <w:szCs w:val="21"/>
        </w:rPr>
        <w:t xml:space="preserve"> the publ</w:t>
      </w:r>
      <w:r>
        <w:rPr>
          <w:rFonts w:ascii="Arial" w:hAnsi="Arial" w:cs="Arial"/>
          <w:sz w:val="21"/>
          <w:szCs w:val="21"/>
        </w:rPr>
        <w:t>ic and libraries can do to help:</w:t>
      </w:r>
      <w:r w:rsidRPr="00181E52">
        <w:t xml:space="preserve"> </w:t>
      </w:r>
      <w:hyperlink r:id="rId5" w:history="1">
        <w:r w:rsidRPr="00E05277">
          <w:rPr>
            <w:rStyle w:val="Hyperlink"/>
            <w:rFonts w:ascii="Arial" w:hAnsi="Arial" w:cs="Arial"/>
            <w:sz w:val="21"/>
            <w:szCs w:val="21"/>
          </w:rPr>
          <w:t>https://ilovelibraries.org/article/trump-administration-calls-for-elimination-of-federal-funding-for-libraries/</w:t>
        </w:r>
      </w:hyperlink>
    </w:p>
    <w:p w14:paraId="608BDD7C" w14:textId="19B743B7" w:rsidR="00181E52" w:rsidRPr="002E0BBE" w:rsidRDefault="00181E52" w:rsidP="00181E5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 Exhibition Policy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41931999" w14:textId="77777777" w:rsidR="00BF2C63" w:rsidRDefault="00BF2C63" w:rsidP="00BF2C63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1AA79AF" w14:textId="22501132" w:rsidR="00FE0FEE" w:rsidRPr="004454E0" w:rsidRDefault="00BF2C63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Closed Session – Discussion on Union negotiations</w:t>
      </w:r>
      <w:r w:rsidR="004539B4" w:rsidRPr="004454E0">
        <w:rPr>
          <w:rFonts w:ascii="Arial" w:hAnsi="Arial" w:cs="Arial"/>
          <w:b/>
          <w:sz w:val="21"/>
          <w:szCs w:val="21"/>
        </w:rPr>
        <w:br/>
      </w: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Pr="00427250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  <w:bookmarkStart w:id="0" w:name="_GoBack"/>
      <w:bookmarkEnd w:id="0"/>
    </w:p>
    <w:sectPr w:rsidR="003F3621" w:rsidRPr="00427250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E4155"/>
    <w:rsid w:val="00100EBA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86F99"/>
    <w:rsid w:val="007B6AA0"/>
    <w:rsid w:val="007E082A"/>
    <w:rsid w:val="007F71E0"/>
    <w:rsid w:val="00804B7B"/>
    <w:rsid w:val="008875B0"/>
    <w:rsid w:val="00896A41"/>
    <w:rsid w:val="008A5DE2"/>
    <w:rsid w:val="008A5F7B"/>
    <w:rsid w:val="008B2C3D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lovelibraries.org/article/trump-administration-calls-for-elimination-of-federal-funding-for-libr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4</cp:revision>
  <cp:lastPrinted>2025-02-10T21:18:00Z</cp:lastPrinted>
  <dcterms:created xsi:type="dcterms:W3CDTF">2025-03-13T16:15:00Z</dcterms:created>
  <dcterms:modified xsi:type="dcterms:W3CDTF">2025-03-17T21:21:00Z</dcterms:modified>
</cp:coreProperties>
</file>